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0F9" w:rsidRDefault="002910F9" w:rsidP="002910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27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10F9" w:rsidRPr="00FF6C83" w:rsidRDefault="002910F9" w:rsidP="002910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Анализ относ</w:t>
      </w:r>
      <w:r>
        <w:rPr>
          <w:rFonts w:ascii="Times New Roman" w:hAnsi="Times New Roman" w:cs="Times New Roman"/>
          <w:b/>
          <w:sz w:val="28"/>
          <w:szCs w:val="28"/>
        </w:rPr>
        <w:t>ительных показателей доходности</w:t>
      </w:r>
    </w:p>
    <w:p w:rsidR="002910F9" w:rsidRPr="00FF6C83" w:rsidRDefault="002910F9" w:rsidP="002910F9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Цель: получить навык анализа относительных показателей доходности.</w:t>
      </w:r>
    </w:p>
    <w:p w:rsidR="002910F9" w:rsidRPr="00FF6C83" w:rsidRDefault="002910F9" w:rsidP="002910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910F9" w:rsidRPr="00FF6C83" w:rsidRDefault="002910F9" w:rsidP="002910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910F9" w:rsidRPr="00FF6C83" w:rsidRDefault="002910F9" w:rsidP="002910F9">
      <w:pPr>
        <w:shd w:val="clear" w:color="auto" w:fill="FDFE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D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.Выполнить финансовую диагностику предприятия (анализ рентабельности собственного капитала) по данным таблицы:</w:t>
      </w:r>
    </w:p>
    <w:p w:rsidR="002910F9" w:rsidRPr="00FF6C83" w:rsidRDefault="002910F9" w:rsidP="002910F9">
      <w:pPr>
        <w:shd w:val="clear" w:color="auto" w:fill="FDFE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27</w:t>
      </w:r>
      <w:r w:rsidRPr="00FF6C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E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10"/>
        <w:gridCol w:w="920"/>
        <w:gridCol w:w="935"/>
      </w:tblGrid>
      <w:tr w:rsidR="002910F9" w:rsidRPr="00FF6C83" w:rsidTr="002910F9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0" w:type="auto"/>
            <w:shd w:val="clear" w:color="auto" w:fill="FDFEFF"/>
            <w:vAlign w:val="center"/>
          </w:tcPr>
          <w:p w:rsidR="002910F9" w:rsidRPr="00FF6C83" w:rsidRDefault="002910F9" w:rsidP="006F7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Н. г.</w:t>
            </w:r>
          </w:p>
        </w:tc>
        <w:tc>
          <w:tcPr>
            <w:tcW w:w="0" w:type="auto"/>
            <w:shd w:val="clear" w:color="auto" w:fill="FDFEFF"/>
            <w:vAlign w:val="center"/>
          </w:tcPr>
          <w:p w:rsidR="002910F9" w:rsidRPr="00FF6C83" w:rsidRDefault="002910F9" w:rsidP="00291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К.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</w:tc>
      </w:tr>
      <w:tr w:rsidR="002910F9" w:rsidRPr="00FF6C83" w:rsidTr="006F7789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291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1.Прибыль от обычной деятельности до налогообложения тыс.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тенге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45610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42286</w:t>
            </w:r>
          </w:p>
        </w:tc>
      </w:tr>
      <w:tr w:rsidR="002910F9" w:rsidRPr="00FF6C83" w:rsidTr="006F7789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291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Налог на прибыль, тыс.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тенге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12507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12270</w:t>
            </w:r>
          </w:p>
        </w:tc>
      </w:tr>
      <w:tr w:rsidR="002910F9" w:rsidRPr="00FF6C83" w:rsidTr="006F7789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291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Выручка от реализации продукции, тыс.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тенге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266892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242001</w:t>
            </w:r>
          </w:p>
        </w:tc>
      </w:tr>
      <w:tr w:rsidR="002910F9" w:rsidRPr="00FF6C83" w:rsidTr="006F7789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291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Совокупный капитал, тыс.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тенге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490431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500113</w:t>
            </w:r>
          </w:p>
        </w:tc>
      </w:tr>
      <w:tr w:rsidR="002910F9" w:rsidRPr="00FF6C83" w:rsidTr="006F7789">
        <w:trPr>
          <w:tblCellSpacing w:w="15" w:type="dxa"/>
        </w:trPr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291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Собственный капитал, тыс.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тенге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383067</w:t>
            </w:r>
          </w:p>
        </w:tc>
        <w:tc>
          <w:tcPr>
            <w:tcW w:w="0" w:type="auto"/>
            <w:shd w:val="clear" w:color="auto" w:fill="FDFEFF"/>
            <w:vAlign w:val="center"/>
            <w:hideMark/>
          </w:tcPr>
          <w:p w:rsidR="002910F9" w:rsidRPr="00FF6C83" w:rsidRDefault="002910F9" w:rsidP="006F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381743</w:t>
            </w:r>
          </w:p>
        </w:tc>
      </w:tr>
    </w:tbl>
    <w:p w:rsidR="002910F9" w:rsidRPr="00FF6C83" w:rsidRDefault="002910F9" w:rsidP="002910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910F9" w:rsidRPr="00FF6C83" w:rsidRDefault="002910F9" w:rsidP="002910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910F9" w:rsidRPr="00FF6C83" w:rsidRDefault="002910F9" w:rsidP="00291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D3B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FF6C83">
        <w:rPr>
          <w:rFonts w:ascii="Times New Roman" w:hAnsi="Times New Roman" w:cs="Times New Roman"/>
          <w:sz w:val="28"/>
          <w:szCs w:val="28"/>
        </w:rPr>
        <w:t xml:space="preserve">. Проанализировать показатели доходности предприятия по соответствующим коэффициентам по данным </w:t>
      </w:r>
      <w:r>
        <w:rPr>
          <w:rFonts w:ascii="Times New Roman" w:hAnsi="Times New Roman" w:cs="Times New Roman"/>
          <w:sz w:val="28"/>
          <w:szCs w:val="28"/>
        </w:rPr>
        <w:t>Приложений 1 и 2</w:t>
      </w:r>
    </w:p>
    <w:p w:rsidR="002910F9" w:rsidRPr="00FF6C83" w:rsidRDefault="002910F9" w:rsidP="002910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F6C83">
        <w:rPr>
          <w:rFonts w:ascii="Times New Roman" w:hAnsi="Times New Roman" w:cs="Times New Roman"/>
          <w:sz w:val="28"/>
          <w:szCs w:val="28"/>
        </w:rPr>
        <w:t>.2</w:t>
      </w:r>
    </w:p>
    <w:tbl>
      <w:tblPr>
        <w:tblStyle w:val="a3"/>
        <w:tblW w:w="9620" w:type="dxa"/>
        <w:tblLook w:val="01E0" w:firstRow="1" w:lastRow="1" w:firstColumn="1" w:lastColumn="1" w:noHBand="0" w:noVBand="0"/>
      </w:tblPr>
      <w:tblGrid>
        <w:gridCol w:w="6345"/>
        <w:gridCol w:w="1559"/>
        <w:gridCol w:w="1716"/>
      </w:tblGrid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коэффициента 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1. Коэффициент доходности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2. Коэффициент доходности текущих активов 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3. Коэффициент доходности собственного капитала 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4. Коэффициент доходности реализованной продукции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5. Уровень доходности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6.Коэффициент рентабельности продаж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7. Коэффициент рентабельности производственных фондов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FF6C83" w:rsidTr="002910F9">
        <w:tc>
          <w:tcPr>
            <w:tcW w:w="6345" w:type="dxa"/>
          </w:tcPr>
          <w:p w:rsidR="002910F9" w:rsidRPr="00FF6C83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8. Коэффициент рентабельности собственного капитала</w:t>
            </w:r>
          </w:p>
        </w:tc>
        <w:tc>
          <w:tcPr>
            <w:tcW w:w="1559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</w:tcPr>
          <w:p w:rsidR="002910F9" w:rsidRPr="00FF6C83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0F9" w:rsidRPr="00FF6C83" w:rsidRDefault="002910F9" w:rsidP="002910F9">
      <w:pPr>
        <w:pStyle w:val="a4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Сделать вывод о доходности предприятия.</w:t>
      </w:r>
    </w:p>
    <w:p w:rsidR="002910F9" w:rsidRDefault="002910F9" w:rsidP="002910F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910F9" w:rsidRDefault="002910F9" w:rsidP="00291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4D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Рассчитайте и п</w:t>
      </w:r>
      <w:r w:rsidRPr="004270E3">
        <w:rPr>
          <w:rFonts w:ascii="Times New Roman" w:hAnsi="Times New Roman" w:cs="Times New Roman"/>
          <w:sz w:val="28"/>
          <w:szCs w:val="28"/>
        </w:rPr>
        <w:t xml:space="preserve">роанализируйте </w:t>
      </w:r>
      <w:r>
        <w:rPr>
          <w:rFonts w:ascii="Times New Roman" w:hAnsi="Times New Roman" w:cs="Times New Roman"/>
          <w:sz w:val="28"/>
          <w:szCs w:val="28"/>
        </w:rPr>
        <w:t>показатели рентабельности.</w:t>
      </w:r>
    </w:p>
    <w:p w:rsidR="002910F9" w:rsidRPr="004270E3" w:rsidRDefault="002910F9" w:rsidP="00291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данные: </w:t>
      </w:r>
    </w:p>
    <w:p w:rsidR="002910F9" w:rsidRDefault="002910F9" w:rsidP="002910F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F45FC">
        <w:rPr>
          <w:rFonts w:ascii="Times New Roman" w:eastAsia="Times New Roman" w:hAnsi="Times New Roman" w:cs="Times New Roman"/>
          <w:sz w:val="28"/>
          <w:szCs w:val="28"/>
        </w:rPr>
        <w:t>оказатели деятельности предприятия</w:t>
      </w:r>
    </w:p>
    <w:p w:rsidR="002910F9" w:rsidRPr="00FF6C83" w:rsidRDefault="002910F9" w:rsidP="002910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F6C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5"/>
        <w:tblW w:w="9888" w:type="dxa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107"/>
        <w:gridCol w:w="4004"/>
        <w:gridCol w:w="107"/>
        <w:gridCol w:w="1311"/>
        <w:gridCol w:w="107"/>
        <w:gridCol w:w="1169"/>
        <w:gridCol w:w="107"/>
        <w:gridCol w:w="1168"/>
        <w:gridCol w:w="107"/>
        <w:gridCol w:w="1594"/>
        <w:gridCol w:w="107"/>
      </w:tblGrid>
      <w:tr w:rsidR="002910F9" w:rsidRPr="00B9683A" w:rsidTr="002910F9">
        <w:trPr>
          <w:gridBefore w:val="1"/>
          <w:wBefore w:w="107" w:type="dxa"/>
          <w:trHeight w:val="333"/>
          <w:jc w:val="center"/>
        </w:trPr>
        <w:tc>
          <w:tcPr>
            <w:tcW w:w="4111" w:type="dxa"/>
            <w:gridSpan w:val="2"/>
            <w:vMerge w:val="restart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694" w:type="dxa"/>
            <w:gridSpan w:val="4"/>
          </w:tcPr>
          <w:p w:rsidR="002910F9" w:rsidRPr="00B9683A" w:rsidRDefault="002910F9" w:rsidP="002910F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275" w:type="dxa"/>
            <w:gridSpan w:val="2"/>
            <w:vMerge w:val="restart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 w:rsidRPr="00B9683A">
              <w:rPr>
                <w:rFonts w:ascii="Times New Roman" w:hAnsi="Times New Roman" w:cs="Times New Roman"/>
                <w:sz w:val="28"/>
                <w:szCs w:val="28"/>
              </w:rPr>
              <w:t xml:space="preserve"> (+,-)</w:t>
            </w:r>
            <w:proofErr w:type="gramEnd"/>
          </w:p>
        </w:tc>
        <w:tc>
          <w:tcPr>
            <w:tcW w:w="1701" w:type="dxa"/>
            <w:gridSpan w:val="2"/>
            <w:vMerge w:val="restart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Темп роста, %</w:t>
            </w:r>
          </w:p>
        </w:tc>
      </w:tr>
      <w:tr w:rsidR="002910F9" w:rsidRPr="00B9683A" w:rsidTr="002910F9">
        <w:trPr>
          <w:gridBefore w:val="1"/>
          <w:wBefore w:w="107" w:type="dxa"/>
          <w:trHeight w:val="368"/>
          <w:jc w:val="center"/>
        </w:trPr>
        <w:tc>
          <w:tcPr>
            <w:tcW w:w="4111" w:type="dxa"/>
            <w:gridSpan w:val="2"/>
            <w:vMerge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Прошлый год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1275" w:type="dxa"/>
            <w:gridSpan w:val="2"/>
            <w:vMerge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rPr>
          <w:gridBefore w:val="1"/>
          <w:wBefore w:w="107" w:type="dxa"/>
          <w:trHeight w:val="171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910F9" w:rsidRPr="00B9683A" w:rsidTr="002910F9">
        <w:trPr>
          <w:gridBefore w:val="1"/>
          <w:wBefore w:w="107" w:type="dxa"/>
          <w:trHeight w:val="701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1. Общая величина имущества предприятия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83A">
              <w:rPr>
                <w:rFonts w:ascii="Times New Roman" w:hAnsi="Times New Roman"/>
                <w:sz w:val="28"/>
                <w:szCs w:val="28"/>
              </w:rPr>
              <w:t>217449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683A">
              <w:rPr>
                <w:rFonts w:ascii="Times New Roman" w:hAnsi="Times New Roman"/>
                <w:sz w:val="28"/>
                <w:szCs w:val="28"/>
              </w:rPr>
              <w:t>257775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rPr>
          <w:gridBefore w:val="1"/>
          <w:wBefore w:w="107" w:type="dxa"/>
          <w:trHeight w:val="333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2. Собственный капитал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-9383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-7927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rPr>
          <w:gridBefore w:val="1"/>
          <w:wBefore w:w="107" w:type="dxa"/>
          <w:trHeight w:val="350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3. Оборотные активы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12531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33455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rPr>
          <w:gridBefore w:val="1"/>
          <w:wBefore w:w="107" w:type="dxa"/>
          <w:trHeight w:val="350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4. Выручка от продаж продукции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237273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282295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rPr>
          <w:gridBefore w:val="1"/>
          <w:wBefore w:w="107" w:type="dxa"/>
          <w:trHeight w:val="684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 xml:space="preserve">5. Прибыль от финансово – хозяйственной деятельности 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8056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306004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rPr>
          <w:gridBefore w:val="1"/>
          <w:wBefore w:w="107" w:type="dxa"/>
          <w:trHeight w:val="355"/>
          <w:jc w:val="center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6. Прибыль от продаж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40158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42147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blPrEx>
          <w:jc w:val="left"/>
        </w:tblPrEx>
        <w:trPr>
          <w:gridAfter w:val="1"/>
          <w:wAfter w:w="107" w:type="dxa"/>
          <w:trHeight w:val="350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7. Чистая прибыль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9842</w:t>
            </w: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1818</w:t>
            </w: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blPrEx>
          <w:jc w:val="left"/>
        </w:tblPrEx>
        <w:trPr>
          <w:gridAfter w:val="1"/>
          <w:wAfter w:w="107" w:type="dxa"/>
          <w:trHeight w:val="350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8. Рентабельность оборотных активов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blPrEx>
          <w:jc w:val="left"/>
        </w:tblPrEx>
        <w:trPr>
          <w:gridAfter w:val="1"/>
          <w:wAfter w:w="107" w:type="dxa"/>
          <w:trHeight w:val="333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9. Рентабельность продаж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B9683A" w:rsidTr="002910F9">
        <w:tblPrEx>
          <w:jc w:val="left"/>
        </w:tblPrEx>
        <w:trPr>
          <w:gridAfter w:val="1"/>
          <w:wAfter w:w="107" w:type="dxa"/>
          <w:trHeight w:val="535"/>
        </w:trPr>
        <w:tc>
          <w:tcPr>
            <w:tcW w:w="4111" w:type="dxa"/>
            <w:gridSpan w:val="2"/>
          </w:tcPr>
          <w:p w:rsidR="002910F9" w:rsidRPr="00B9683A" w:rsidRDefault="002910F9" w:rsidP="006F778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9683A">
              <w:rPr>
                <w:rFonts w:ascii="Times New Roman" w:hAnsi="Times New Roman" w:cs="Times New Roman"/>
                <w:sz w:val="28"/>
                <w:szCs w:val="28"/>
              </w:rPr>
              <w:t>10. Рентабельность собственного капитала</w:t>
            </w:r>
          </w:p>
        </w:tc>
        <w:tc>
          <w:tcPr>
            <w:tcW w:w="1418" w:type="dxa"/>
            <w:gridSpan w:val="2"/>
          </w:tcPr>
          <w:p w:rsidR="002910F9" w:rsidRPr="00B9683A" w:rsidRDefault="002910F9" w:rsidP="006F778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:rsidR="002910F9" w:rsidRPr="00B9683A" w:rsidRDefault="002910F9" w:rsidP="006F778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2910F9" w:rsidRPr="00B9683A" w:rsidRDefault="002910F9" w:rsidP="006F778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2910F9" w:rsidRPr="00B9683A" w:rsidRDefault="002910F9" w:rsidP="006F778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0F9" w:rsidRDefault="002910F9" w:rsidP="002910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10F9" w:rsidRDefault="002910F9" w:rsidP="00291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4270E3">
        <w:rPr>
          <w:rFonts w:ascii="Times New Roman" w:hAnsi="Times New Roman" w:cs="Times New Roman"/>
          <w:b/>
          <w:sz w:val="28"/>
          <w:szCs w:val="28"/>
        </w:rPr>
        <w:t>.</w:t>
      </w:r>
      <w:r w:rsidRPr="004270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Рассчитайте и п</w:t>
      </w:r>
      <w:r w:rsidRPr="004270E3">
        <w:rPr>
          <w:rFonts w:ascii="Times New Roman" w:hAnsi="Times New Roman" w:cs="Times New Roman"/>
          <w:sz w:val="28"/>
          <w:szCs w:val="28"/>
        </w:rPr>
        <w:t xml:space="preserve">роанализируйте </w:t>
      </w:r>
      <w:r>
        <w:rPr>
          <w:rFonts w:ascii="Times New Roman" w:hAnsi="Times New Roman" w:cs="Times New Roman"/>
          <w:sz w:val="28"/>
          <w:szCs w:val="28"/>
        </w:rPr>
        <w:t xml:space="preserve"> урове</w:t>
      </w:r>
      <w:r>
        <w:rPr>
          <w:rFonts w:ascii="Times New Roman" w:hAnsi="Times New Roman" w:cs="Times New Roman"/>
          <w:sz w:val="28"/>
          <w:szCs w:val="28"/>
        </w:rPr>
        <w:t>нь рентабельности предприятия, используя метод цепных подстановок.</w:t>
      </w:r>
    </w:p>
    <w:p w:rsidR="002910F9" w:rsidRDefault="002910F9" w:rsidP="002910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данные: </w:t>
      </w:r>
    </w:p>
    <w:p w:rsidR="002910F9" w:rsidRPr="00FF6C83" w:rsidRDefault="002910F9" w:rsidP="002910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FF6C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1984"/>
        <w:gridCol w:w="1418"/>
        <w:gridCol w:w="1666"/>
      </w:tblGrid>
      <w:tr w:rsidR="002910F9" w:rsidRPr="002910F9" w:rsidTr="006F7789">
        <w:tc>
          <w:tcPr>
            <w:tcW w:w="4503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84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18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1666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2910F9">
              <w:rPr>
                <w:rFonts w:ascii="Times New Roman" w:hAnsi="Times New Roman" w:cs="Times New Roman"/>
                <w:sz w:val="28"/>
                <w:szCs w:val="28"/>
              </w:rPr>
              <w:t xml:space="preserve"> отклонение</w:t>
            </w:r>
          </w:p>
        </w:tc>
      </w:tr>
      <w:tr w:rsidR="002910F9" w:rsidRPr="002910F9" w:rsidTr="006F7789">
        <w:tc>
          <w:tcPr>
            <w:tcW w:w="4503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Прибыль балансовая, тыс. тенге</w:t>
            </w:r>
          </w:p>
        </w:tc>
        <w:tc>
          <w:tcPr>
            <w:tcW w:w="1984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3237</w:t>
            </w:r>
          </w:p>
        </w:tc>
        <w:tc>
          <w:tcPr>
            <w:tcW w:w="1418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666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2910F9" w:rsidTr="006F7789">
        <w:tc>
          <w:tcPr>
            <w:tcW w:w="4503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Стоимость основных фондов, тыс. тенге</w:t>
            </w:r>
          </w:p>
        </w:tc>
        <w:tc>
          <w:tcPr>
            <w:tcW w:w="1984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14572</w:t>
            </w:r>
          </w:p>
        </w:tc>
        <w:tc>
          <w:tcPr>
            <w:tcW w:w="1418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14732</w:t>
            </w:r>
          </w:p>
        </w:tc>
        <w:tc>
          <w:tcPr>
            <w:tcW w:w="1666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2910F9" w:rsidTr="006F7789">
        <w:tc>
          <w:tcPr>
            <w:tcW w:w="4503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Стоимость нормируемых оборотных средств, тыс. тенге</w:t>
            </w:r>
          </w:p>
        </w:tc>
        <w:tc>
          <w:tcPr>
            <w:tcW w:w="1984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9275</w:t>
            </w:r>
          </w:p>
        </w:tc>
        <w:tc>
          <w:tcPr>
            <w:tcW w:w="1418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10F9">
              <w:rPr>
                <w:rFonts w:ascii="Times New Roman" w:hAnsi="Times New Roman" w:cs="Times New Roman"/>
                <w:sz w:val="28"/>
                <w:szCs w:val="28"/>
              </w:rPr>
              <w:t>9364</w:t>
            </w:r>
          </w:p>
        </w:tc>
        <w:tc>
          <w:tcPr>
            <w:tcW w:w="1666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10F9" w:rsidRPr="002910F9" w:rsidTr="006F7789">
        <w:tc>
          <w:tcPr>
            <w:tcW w:w="4503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Рентабельность, %</w:t>
            </w:r>
          </w:p>
        </w:tc>
        <w:tc>
          <w:tcPr>
            <w:tcW w:w="1984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10F9" w:rsidRPr="002910F9" w:rsidRDefault="002910F9" w:rsidP="006F77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2910F9" w:rsidRPr="002910F9" w:rsidRDefault="002910F9" w:rsidP="006F7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F9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10F9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910F9"/>
    <w:pPr>
      <w:spacing w:after="0" w:line="240" w:lineRule="auto"/>
    </w:pPr>
  </w:style>
  <w:style w:type="table" w:customStyle="1" w:styleId="5">
    <w:name w:val="Сетка таблицы5"/>
    <w:basedOn w:val="a1"/>
    <w:next w:val="a3"/>
    <w:uiPriority w:val="59"/>
    <w:rsid w:val="0029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910F9"/>
    <w:pPr>
      <w:spacing w:after="0" w:line="240" w:lineRule="auto"/>
    </w:pPr>
  </w:style>
  <w:style w:type="table" w:customStyle="1" w:styleId="5">
    <w:name w:val="Сетка таблицы5"/>
    <w:basedOn w:val="a1"/>
    <w:next w:val="a3"/>
    <w:uiPriority w:val="59"/>
    <w:rsid w:val="00291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2020-11-12T06:30:00Z</dcterms:created>
  <dcterms:modified xsi:type="dcterms:W3CDTF">2020-11-12T06:39:00Z</dcterms:modified>
</cp:coreProperties>
</file>